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A23" w:rsidRPr="007D5696" w:rsidRDefault="00721B07" w:rsidP="007D5696">
      <w:pPr>
        <w:jc w:val="center"/>
        <w:rPr>
          <w:rFonts w:cstheme="minorHAnsi"/>
          <w:sz w:val="32"/>
          <w:szCs w:val="32"/>
        </w:rPr>
      </w:pPr>
      <w:proofErr w:type="spellStart"/>
      <w:r w:rsidRPr="007D5696">
        <w:rPr>
          <w:rFonts w:cstheme="minorHAnsi"/>
          <w:b/>
          <w:bCs/>
          <w:sz w:val="32"/>
          <w:szCs w:val="32"/>
        </w:rPr>
        <w:t>here</w:t>
      </w:r>
      <w:proofErr w:type="spellEnd"/>
      <w:r w:rsidRPr="007D5696">
        <w:rPr>
          <w:rFonts w:cstheme="minorHAnsi"/>
          <w:b/>
          <w:bCs/>
          <w:sz w:val="32"/>
          <w:szCs w:val="32"/>
        </w:rPr>
        <w:t xml:space="preserve"> </w:t>
      </w:r>
      <w:r w:rsidRPr="007D5696">
        <w:rPr>
          <w:rFonts w:cstheme="minorHAnsi"/>
          <w:sz w:val="32"/>
          <w:szCs w:val="32"/>
        </w:rPr>
        <w:t xml:space="preserve">and t </w:t>
      </w:r>
      <w:proofErr w:type="spellStart"/>
      <w:r w:rsidRPr="007D5696">
        <w:rPr>
          <w:rFonts w:cstheme="minorHAnsi"/>
          <w:b/>
          <w:bCs/>
          <w:sz w:val="32"/>
          <w:szCs w:val="32"/>
        </w:rPr>
        <w:t>her</w:t>
      </w:r>
      <w:r w:rsidR="00A4087D" w:rsidRPr="007D5696">
        <w:rPr>
          <w:rFonts w:cstheme="minorHAnsi"/>
          <w:b/>
          <w:bCs/>
          <w:sz w:val="32"/>
          <w:szCs w:val="32"/>
        </w:rPr>
        <w:t>e</w:t>
      </w:r>
      <w:proofErr w:type="spellEnd"/>
    </w:p>
    <w:p w:rsidR="00721B07" w:rsidRPr="007D5696" w:rsidRDefault="00027CE6" w:rsidP="008E0E65">
      <w:pPr>
        <w:jc w:val="center"/>
        <w:rPr>
          <w:rFonts w:cstheme="minorHAnsi"/>
          <w:sz w:val="20"/>
          <w:szCs w:val="20"/>
        </w:rPr>
      </w:pPr>
      <w:proofErr w:type="gramStart"/>
      <w:r w:rsidRPr="007D5696">
        <w:rPr>
          <w:rFonts w:cstheme="minorHAnsi"/>
          <w:sz w:val="20"/>
          <w:szCs w:val="20"/>
        </w:rPr>
        <w:t>ein performative Lesung</w:t>
      </w:r>
      <w:proofErr w:type="gramEnd"/>
      <w:r w:rsidRPr="007D5696">
        <w:rPr>
          <w:rFonts w:cstheme="minorHAnsi"/>
          <w:sz w:val="20"/>
          <w:szCs w:val="20"/>
        </w:rPr>
        <w:t xml:space="preserve"> zum Thema des Reisens</w:t>
      </w:r>
    </w:p>
    <w:p w:rsidR="00027CE6" w:rsidRPr="001706C3" w:rsidRDefault="00027CE6">
      <w:pPr>
        <w:rPr>
          <w:rFonts w:cstheme="minorHAnsi"/>
          <w:sz w:val="20"/>
          <w:szCs w:val="20"/>
        </w:rPr>
      </w:pPr>
    </w:p>
    <w:p w:rsidR="00721B07" w:rsidRPr="001706C3" w:rsidRDefault="00721B07">
      <w:pPr>
        <w:rPr>
          <w:rFonts w:cstheme="minorHAnsi"/>
          <w:sz w:val="20"/>
          <w:szCs w:val="20"/>
        </w:rPr>
      </w:pPr>
      <w:r w:rsidRPr="001706C3">
        <w:rPr>
          <w:rFonts w:cstheme="minorHAnsi"/>
          <w:sz w:val="20"/>
          <w:szCs w:val="20"/>
        </w:rPr>
        <w:t>Ruth Geiersberger war verreist, bis ans andere Ende der Welt</w:t>
      </w:r>
      <w:r w:rsidR="00027CE6" w:rsidRPr="001706C3">
        <w:rPr>
          <w:rFonts w:cstheme="minorHAnsi"/>
          <w:sz w:val="20"/>
          <w:szCs w:val="20"/>
        </w:rPr>
        <w:t>. I</w:t>
      </w:r>
      <w:r w:rsidRPr="001706C3">
        <w:rPr>
          <w:rFonts w:cstheme="minorHAnsi"/>
          <w:sz w:val="20"/>
          <w:szCs w:val="20"/>
        </w:rPr>
        <w:t>n Australien hat sie sich mit dem Thema des Verschwindens auseinandergesetzt</w:t>
      </w:r>
      <w:r w:rsidR="00FF6DE0" w:rsidRPr="001706C3">
        <w:rPr>
          <w:rFonts w:cstheme="minorHAnsi"/>
          <w:sz w:val="20"/>
          <w:szCs w:val="20"/>
        </w:rPr>
        <w:t>.</w:t>
      </w:r>
      <w:r w:rsidRPr="001706C3">
        <w:rPr>
          <w:rFonts w:cstheme="minorHAnsi"/>
          <w:sz w:val="20"/>
          <w:szCs w:val="20"/>
        </w:rPr>
        <w:t xml:space="preserve"> </w:t>
      </w:r>
      <w:r w:rsidR="008E0E65" w:rsidRPr="001706C3">
        <w:rPr>
          <w:rFonts w:cstheme="minorHAnsi"/>
          <w:sz w:val="20"/>
          <w:szCs w:val="20"/>
        </w:rPr>
        <w:t>Für andere</w:t>
      </w:r>
      <w:r w:rsidRPr="001706C3">
        <w:rPr>
          <w:rFonts w:cstheme="minorHAnsi"/>
          <w:sz w:val="20"/>
          <w:szCs w:val="20"/>
        </w:rPr>
        <w:t xml:space="preserve"> verschwindet</w:t>
      </w:r>
      <w:r w:rsidR="00A75DE7" w:rsidRPr="001706C3">
        <w:rPr>
          <w:rFonts w:cstheme="minorHAnsi"/>
          <w:sz w:val="20"/>
          <w:szCs w:val="20"/>
        </w:rPr>
        <w:t xml:space="preserve"> man</w:t>
      </w:r>
      <w:r w:rsidRPr="001706C3">
        <w:rPr>
          <w:rFonts w:cstheme="minorHAnsi"/>
          <w:sz w:val="20"/>
          <w:szCs w:val="20"/>
        </w:rPr>
        <w:t xml:space="preserve"> ja</w:t>
      </w:r>
      <w:r w:rsidR="008E0E65" w:rsidRPr="001706C3">
        <w:rPr>
          <w:rFonts w:cstheme="minorHAnsi"/>
          <w:sz w:val="20"/>
          <w:szCs w:val="20"/>
        </w:rPr>
        <w:t>,</w:t>
      </w:r>
      <w:r w:rsidRPr="001706C3">
        <w:rPr>
          <w:rFonts w:cstheme="minorHAnsi"/>
          <w:sz w:val="20"/>
          <w:szCs w:val="20"/>
        </w:rPr>
        <w:t xml:space="preserve"> wenn man wegfährt</w:t>
      </w:r>
      <w:r w:rsidR="00027CE6" w:rsidRPr="001706C3">
        <w:rPr>
          <w:rFonts w:cstheme="minorHAnsi"/>
          <w:sz w:val="20"/>
          <w:szCs w:val="20"/>
        </w:rPr>
        <w:t xml:space="preserve">, aber </w:t>
      </w:r>
      <w:r w:rsidRPr="001706C3">
        <w:rPr>
          <w:rFonts w:cstheme="minorHAnsi"/>
          <w:sz w:val="20"/>
          <w:szCs w:val="20"/>
        </w:rPr>
        <w:t xml:space="preserve">sich selbst </w:t>
      </w:r>
      <w:r w:rsidR="008E0E65" w:rsidRPr="001706C3">
        <w:rPr>
          <w:rFonts w:cstheme="minorHAnsi"/>
          <w:sz w:val="20"/>
          <w:szCs w:val="20"/>
        </w:rPr>
        <w:t xml:space="preserve">kommt man </w:t>
      </w:r>
      <w:r w:rsidRPr="001706C3">
        <w:rPr>
          <w:rFonts w:cstheme="minorHAnsi"/>
          <w:sz w:val="20"/>
          <w:szCs w:val="20"/>
        </w:rPr>
        <w:t>erstaunlich nahe</w:t>
      </w:r>
      <w:r w:rsidR="00027CE6" w:rsidRPr="001706C3">
        <w:rPr>
          <w:rFonts w:cstheme="minorHAnsi"/>
          <w:sz w:val="20"/>
          <w:szCs w:val="20"/>
        </w:rPr>
        <w:t xml:space="preserve">, so man </w:t>
      </w:r>
      <w:r w:rsidR="00FF6DE0" w:rsidRPr="001706C3">
        <w:rPr>
          <w:rFonts w:cstheme="minorHAnsi"/>
          <w:sz w:val="20"/>
          <w:szCs w:val="20"/>
        </w:rPr>
        <w:t>das</w:t>
      </w:r>
      <w:r w:rsidR="00027CE6" w:rsidRPr="001706C3">
        <w:rPr>
          <w:rFonts w:cstheme="minorHAnsi"/>
          <w:sz w:val="20"/>
          <w:szCs w:val="20"/>
        </w:rPr>
        <w:t xml:space="preserve"> zulässt.</w:t>
      </w:r>
    </w:p>
    <w:p w:rsidR="006929B4" w:rsidRPr="001706C3" w:rsidRDefault="006929B4">
      <w:pPr>
        <w:rPr>
          <w:rFonts w:cstheme="minorHAnsi"/>
          <w:sz w:val="20"/>
          <w:szCs w:val="20"/>
        </w:rPr>
      </w:pPr>
    </w:p>
    <w:p w:rsidR="00721B07" w:rsidRPr="001706C3" w:rsidRDefault="00721B07" w:rsidP="00265607">
      <w:pPr>
        <w:jc w:val="center"/>
        <w:rPr>
          <w:rFonts w:cstheme="minorHAnsi"/>
          <w:sz w:val="20"/>
          <w:szCs w:val="20"/>
        </w:rPr>
      </w:pPr>
      <w:r w:rsidRPr="001706C3">
        <w:rPr>
          <w:rFonts w:cstheme="minorHAnsi"/>
          <w:sz w:val="20"/>
          <w:szCs w:val="20"/>
        </w:rPr>
        <w:t>Was ist REISEN, warum tun wir das, was suchen wir</w:t>
      </w:r>
      <w:r w:rsidR="00027CE6" w:rsidRPr="001706C3">
        <w:rPr>
          <w:rFonts w:cstheme="minorHAnsi"/>
          <w:sz w:val="20"/>
          <w:szCs w:val="20"/>
        </w:rPr>
        <w:t>?</w:t>
      </w:r>
    </w:p>
    <w:p w:rsidR="00721B07" w:rsidRPr="001706C3" w:rsidRDefault="00721B07" w:rsidP="00265607">
      <w:pPr>
        <w:jc w:val="center"/>
        <w:rPr>
          <w:rFonts w:cstheme="minorHAnsi"/>
          <w:sz w:val="20"/>
          <w:szCs w:val="20"/>
        </w:rPr>
      </w:pPr>
      <w:r w:rsidRPr="001706C3">
        <w:rPr>
          <w:rFonts w:cstheme="minorHAnsi"/>
          <w:sz w:val="20"/>
          <w:szCs w:val="20"/>
        </w:rPr>
        <w:t>Vielleicht findet man</w:t>
      </w:r>
      <w:r w:rsidR="00BE7EA3" w:rsidRPr="001706C3">
        <w:rPr>
          <w:rFonts w:cstheme="minorHAnsi"/>
          <w:sz w:val="20"/>
          <w:szCs w:val="20"/>
        </w:rPr>
        <w:t>,</w:t>
      </w:r>
      <w:r w:rsidRPr="001706C3">
        <w:rPr>
          <w:rFonts w:cstheme="minorHAnsi"/>
          <w:sz w:val="20"/>
          <w:szCs w:val="20"/>
        </w:rPr>
        <w:t xml:space="preserve"> was man gar nicht gesucht hat?</w:t>
      </w:r>
    </w:p>
    <w:p w:rsidR="001706C3" w:rsidRDefault="001706C3" w:rsidP="001706C3">
      <w:pPr>
        <w:rPr>
          <w:rFonts w:cstheme="minorHAnsi"/>
        </w:rPr>
      </w:pPr>
    </w:p>
    <w:p w:rsidR="007D5696" w:rsidRPr="007D5696" w:rsidRDefault="007D5696" w:rsidP="007D569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7D5696"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  <w14:ligatures w14:val="none"/>
        </w:rPr>
        <w:t>Sie liest u.a. Texte von Peter Bichsel, Karl Valentin, Yoko Ogawa, Hilde Domin… </w:t>
      </w:r>
    </w:p>
    <w:p w:rsidR="007D5696" w:rsidRPr="007D5696" w:rsidRDefault="007D5696" w:rsidP="007D569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7D5696"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  <w14:ligatures w14:val="none"/>
        </w:rPr>
        <w:t xml:space="preserve">plaudert eigenes </w:t>
      </w:r>
      <w:proofErr w:type="spellStart"/>
      <w:r w:rsidRPr="007D5696"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  <w14:ligatures w14:val="none"/>
        </w:rPr>
        <w:t>WortWerk</w:t>
      </w:r>
      <w:proofErr w:type="spellEnd"/>
      <w:r w:rsidRPr="007D5696"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  <w14:ligatures w14:val="none"/>
        </w:rPr>
        <w:t>, singt und gurrt…</w:t>
      </w:r>
    </w:p>
    <w:p w:rsidR="007D5696" w:rsidRPr="007D5696" w:rsidRDefault="007D5696" w:rsidP="007D569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7D5696"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  <w14:ligatures w14:val="none"/>
        </w:rPr>
        <w:t>spielt mit Raum und Ding…</w:t>
      </w:r>
    </w:p>
    <w:p w:rsidR="007D5696" w:rsidRPr="007D5696" w:rsidRDefault="007D5696" w:rsidP="007D569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7D5696"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  <w14:ligatures w14:val="none"/>
        </w:rPr>
        <w:t>verrichtet eben!</w:t>
      </w:r>
    </w:p>
    <w:p w:rsidR="001706C3" w:rsidRPr="001706C3" w:rsidRDefault="001706C3" w:rsidP="001706C3">
      <w:pPr>
        <w:rPr>
          <w:rFonts w:cstheme="minorHAnsi"/>
          <w:sz w:val="20"/>
          <w:szCs w:val="20"/>
        </w:rPr>
      </w:pPr>
    </w:p>
    <w:p w:rsidR="00721B07" w:rsidRPr="008E0E65" w:rsidRDefault="00721B07" w:rsidP="00721B07">
      <w:pPr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</w:pPr>
      <w:r w:rsidRPr="008E0E65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>Ruth Geiersberger ist eine herausragende Performerin, Schauspielerin, Sprecherin, und Beobachteri</w:t>
      </w:r>
      <w:r w:rsidR="00D41724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 xml:space="preserve">n. </w:t>
      </w:r>
      <w:r w:rsidRPr="008E0E65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>Sie lenkt ihren Blick auf die kleinen Dinge des Lebens und entdeckt darin absurde Zusammenhänge. Seit vielen Jahren ist sie als umtriebige Performerin an den merkwürdigsten Orten anzutreffen.</w:t>
      </w:r>
    </w:p>
    <w:p w:rsidR="00721B07" w:rsidRPr="008E0E65" w:rsidRDefault="00721B07" w:rsidP="00721B07">
      <w:pPr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de-DE"/>
          <w14:ligatures w14:val="none"/>
        </w:rPr>
      </w:pPr>
    </w:p>
    <w:p w:rsidR="00721B07" w:rsidRPr="008E0E65" w:rsidRDefault="00721B07" w:rsidP="00721B07">
      <w:pPr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</w:pPr>
      <w:r w:rsidRPr="008E0E65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de-DE"/>
          <w14:ligatures w14:val="none"/>
        </w:rPr>
        <w:t>"Was sollen wir tun und wohin tragen wir unsere Fragen?"</w:t>
      </w:r>
      <w:r w:rsidRPr="008E0E65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 xml:space="preserve"> - Ein Zitat aus dem Gedicht von Hilde Domin, </w:t>
      </w:r>
      <w:proofErr w:type="gramStart"/>
      <w:r w:rsidRPr="008E0E65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>das</w:t>
      </w:r>
      <w:proofErr w:type="gramEnd"/>
      <w:r w:rsidRPr="008E0E65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 xml:space="preserve"> Ruths Herangehensweise perfekt einfängt. In ihrem einzigartigen Stil verbindet sie Performance, Gesang und Beobachtung, um eine Mischung aus Nachdenklichkeit, Traurigkeit, Wahnsinn, Humor und Schönheit zu schaffen.</w:t>
      </w:r>
    </w:p>
    <w:p w:rsidR="00721B07" w:rsidRPr="008E0E65" w:rsidRDefault="00721B07" w:rsidP="00721B07">
      <w:pPr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</w:pPr>
    </w:p>
    <w:p w:rsidR="00721B07" w:rsidRPr="008E0E65" w:rsidRDefault="00721B07" w:rsidP="00265607">
      <w:pPr>
        <w:jc w:val="center"/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</w:pPr>
      <w:r w:rsidRPr="008E0E65">
        <w:rPr>
          <w:rFonts w:eastAsia="Times New Roman" w:cstheme="minorHAnsi"/>
          <w:color w:val="000000"/>
          <w:kern w:val="0"/>
          <w:sz w:val="20"/>
          <w:szCs w:val="20"/>
          <w:lang w:eastAsia="de-DE"/>
          <w14:ligatures w14:val="none"/>
        </w:rPr>
        <w:t xml:space="preserve">Infos zu Ihren Arbeiten finden Sie unter: </w:t>
      </w:r>
      <w:hyperlink r:id="rId4" w:history="1">
        <w:r w:rsidRPr="008E0E65">
          <w:rPr>
            <w:rStyle w:val="Hyperlink"/>
            <w:rFonts w:eastAsia="Times New Roman" w:cstheme="minorHAnsi"/>
            <w:kern w:val="0"/>
            <w:sz w:val="20"/>
            <w:szCs w:val="20"/>
            <w:lang w:eastAsia="de-DE"/>
            <w14:ligatures w14:val="none"/>
          </w:rPr>
          <w:t>www.verrichtungen.de</w:t>
        </w:r>
      </w:hyperlink>
    </w:p>
    <w:p w:rsidR="00BE7EA3" w:rsidRDefault="00BE7EA3" w:rsidP="00721B07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de-DE"/>
          <w14:ligatures w14:val="none"/>
        </w:rPr>
      </w:pPr>
    </w:p>
    <w:p w:rsidR="00721B07" w:rsidRPr="00736293" w:rsidRDefault="00721B07" w:rsidP="00721B07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de-DE"/>
          <w14:ligatures w14:val="none"/>
        </w:rPr>
      </w:pPr>
    </w:p>
    <w:p w:rsidR="00721B07" w:rsidRDefault="00BE7EA3" w:rsidP="00BE7EA3">
      <w:pPr>
        <w:jc w:val="center"/>
      </w:pPr>
      <w:r>
        <w:rPr>
          <w:noProof/>
        </w:rPr>
        <w:drawing>
          <wp:inline distT="0" distB="0" distL="0" distR="0">
            <wp:extent cx="3467100" cy="4622800"/>
            <wp:effectExtent l="0" t="0" r="0" b="0"/>
            <wp:docPr id="46644354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443543" name="Grafik 46644354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705" cy="467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B07" w:rsidSect="000616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07"/>
    <w:rsid w:val="00027CE6"/>
    <w:rsid w:val="000616F3"/>
    <w:rsid w:val="001706C3"/>
    <w:rsid w:val="00265607"/>
    <w:rsid w:val="00373253"/>
    <w:rsid w:val="006929B4"/>
    <w:rsid w:val="00721B07"/>
    <w:rsid w:val="007D5696"/>
    <w:rsid w:val="008E0E65"/>
    <w:rsid w:val="00A4087D"/>
    <w:rsid w:val="00A75DE7"/>
    <w:rsid w:val="00AE6669"/>
    <w:rsid w:val="00AE7A23"/>
    <w:rsid w:val="00BE7A46"/>
    <w:rsid w:val="00BE7EA3"/>
    <w:rsid w:val="00BF1EEC"/>
    <w:rsid w:val="00D41724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62893"/>
  <w15:chartTrackingRefBased/>
  <w15:docId w15:val="{6B8D6E03-0B44-6445-9613-D6968C73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1B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errichtu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Geiersberger</dc:creator>
  <cp:keywords/>
  <dc:description/>
  <cp:lastModifiedBy>Ruth Geiersberger</cp:lastModifiedBy>
  <cp:revision>13</cp:revision>
  <dcterms:created xsi:type="dcterms:W3CDTF">2024-04-06T12:28:00Z</dcterms:created>
  <dcterms:modified xsi:type="dcterms:W3CDTF">2024-04-08T07:11:00Z</dcterms:modified>
</cp:coreProperties>
</file>